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hanging="0"/>
        <w:contextualSpacing/>
        <w:jc w:val="center"/>
        <w:rPr>
          <w:b/>
          <w:b/>
          <w:sz w:val="26"/>
          <w:szCs w:val="26"/>
        </w:rPr>
      </w:pPr>
      <w:r>
        <w:rPr>
          <w:b/>
          <w:sz w:val="26"/>
          <w:szCs w:val="26"/>
        </w:rPr>
      </w:r>
    </w:p>
    <w:p>
      <w:pPr>
        <w:pStyle w:val="Normal"/>
        <w:spacing w:before="0" w:after="0"/>
        <w:ind w:hanging="0"/>
        <w:contextualSpacing/>
        <w:jc w:val="center"/>
        <w:rPr>
          <w:sz w:val="26"/>
          <w:szCs w:val="26"/>
        </w:rPr>
      </w:pPr>
      <w:r>
        <w:rPr>
          <w:b/>
          <w:sz w:val="26"/>
          <w:szCs w:val="26"/>
        </w:rPr>
        <w:t xml:space="preserve">Согласие на обработку персональных данных </w:t>
      </w:r>
    </w:p>
    <w:p>
      <w:pPr>
        <w:pStyle w:val="Normal"/>
        <w:spacing w:before="0" w:after="0"/>
        <w:ind w:hanging="0"/>
        <w:contextualSpacing/>
        <w:jc w:val="center"/>
        <w:rPr>
          <w:sz w:val="26"/>
          <w:szCs w:val="26"/>
        </w:rPr>
      </w:pPr>
      <w:r>
        <w:rPr>
          <w:b/>
          <w:sz w:val="26"/>
          <w:szCs w:val="26"/>
        </w:rPr>
        <w:t>участника общественных обсуждений</w:t>
      </w:r>
    </w:p>
    <w:p>
      <w:pPr>
        <w:pStyle w:val="Normal"/>
        <w:spacing w:before="0" w:after="0"/>
        <w:ind w:hanging="0"/>
        <w:contextualSpacing/>
        <w:jc w:val="center"/>
        <w:rPr>
          <w:sz w:val="26"/>
          <w:szCs w:val="26"/>
        </w:rPr>
      </w:pPr>
      <w:r>
        <w:rPr>
          <w:sz w:val="26"/>
          <w:szCs w:val="26"/>
        </w:rPr>
      </w:r>
    </w:p>
    <w:p>
      <w:pPr>
        <w:pStyle w:val="Normal"/>
        <w:spacing w:before="0" w:after="0"/>
        <w:contextualSpacing/>
        <w:rPr>
          <w:sz w:val="24"/>
          <w:szCs w:val="24"/>
        </w:rPr>
      </w:pPr>
      <w:r>
        <w:rPr>
          <w:sz w:val="24"/>
          <w:szCs w:val="24"/>
        </w:rPr>
        <w:t>Я, __________________________________________________________________,</w:t>
      </w:r>
    </w:p>
    <w:p>
      <w:pPr>
        <w:pStyle w:val="Normal"/>
        <w:spacing w:before="0" w:after="0"/>
        <w:ind w:left="1134" w:hanging="0"/>
        <w:contextualSpacing/>
        <w:jc w:val="center"/>
        <w:rPr>
          <w:sz w:val="22"/>
          <w:szCs w:val="22"/>
        </w:rPr>
      </w:pPr>
      <w:r>
        <w:rPr>
          <w:i/>
          <w:sz w:val="22"/>
          <w:szCs w:val="22"/>
        </w:rPr>
        <w:t>(Фамилия, имя, отчество участника общественных обсуждений)</w:t>
      </w:r>
    </w:p>
    <w:p>
      <w:pPr>
        <w:pStyle w:val="Normal"/>
        <w:spacing w:before="0" w:after="0"/>
        <w:ind w:hanging="0"/>
        <w:contextualSpacing/>
        <w:rPr>
          <w:sz w:val="24"/>
          <w:szCs w:val="24"/>
        </w:rPr>
      </w:pPr>
      <w:r>
        <w:rPr>
          <w:sz w:val="24"/>
          <w:szCs w:val="24"/>
        </w:rPr>
      </w:r>
    </w:p>
    <w:p>
      <w:pPr>
        <w:pStyle w:val="Normal"/>
        <w:spacing w:before="0" w:after="0"/>
        <w:ind w:hanging="0"/>
        <w:contextualSpacing/>
        <w:rPr>
          <w:sz w:val="24"/>
          <w:szCs w:val="24"/>
        </w:rPr>
      </w:pPr>
      <w:r>
        <w:rPr>
          <w:sz w:val="24"/>
          <w:szCs w:val="24"/>
        </w:rPr>
        <w:t>зарегистрированный по адресу: _______________________________________________</w:t>
      </w:r>
    </w:p>
    <w:p>
      <w:pPr>
        <w:pStyle w:val="Normal"/>
        <w:spacing w:before="0" w:after="0"/>
        <w:ind w:hanging="0"/>
        <w:contextualSpacing/>
        <w:jc w:val="center"/>
        <w:rPr>
          <w:sz w:val="22"/>
          <w:szCs w:val="22"/>
        </w:rPr>
      </w:pPr>
      <w:r>
        <w:rPr>
          <w:i/>
          <w:sz w:val="22"/>
          <w:szCs w:val="22"/>
        </w:rPr>
        <w:t>(адрес места жительства)</w:t>
      </w:r>
    </w:p>
    <w:p>
      <w:pPr>
        <w:pStyle w:val="Normal"/>
        <w:spacing w:before="0" w:after="0"/>
        <w:ind w:hanging="0"/>
        <w:contextualSpacing/>
        <w:jc w:val="both"/>
        <w:rPr>
          <w:sz w:val="24"/>
          <w:szCs w:val="24"/>
        </w:rPr>
      </w:pPr>
      <w:r>
        <w:rPr>
          <w:sz w:val="24"/>
          <w:szCs w:val="24"/>
        </w:rPr>
        <w:t>в соответствии со статьей 9 Федерального закона от 27 июля 2006 г. №152-ФЗ «О персональных данных», даю свое согласие на обработку:</w:t>
      </w:r>
    </w:p>
    <w:p>
      <w:pPr>
        <w:pStyle w:val="Normal"/>
        <w:spacing w:before="0" w:after="0"/>
        <w:ind w:firstLine="708"/>
        <w:contextualSpacing/>
        <w:jc w:val="both"/>
        <w:rPr>
          <w:sz w:val="24"/>
          <w:szCs w:val="24"/>
        </w:rPr>
      </w:pPr>
      <w:r>
        <w:rPr>
          <w:sz w:val="24"/>
          <w:szCs w:val="24"/>
        </w:rPr>
        <w:t>- Администрации ЗАТО г. Железногорск, ИНН 2452012069, адрес: 662971, Красноярский край, ЗАТО Железногорск, город Железногорск, ул. «22» Партсъезда д.21 (далее — Администрация),</w:t>
      </w:r>
    </w:p>
    <w:p>
      <w:pPr>
        <w:pStyle w:val="Normal"/>
        <w:spacing w:before="0" w:after="0"/>
        <w:ind w:firstLine="708"/>
        <w:contextualSpacing/>
        <w:jc w:val="both"/>
        <w:rPr>
          <w:sz w:val="24"/>
          <w:szCs w:val="24"/>
        </w:rPr>
      </w:pPr>
      <w:r>
        <w:rPr>
          <w:sz w:val="24"/>
          <w:szCs w:val="24"/>
        </w:rPr>
        <w:t xml:space="preserve">- Федеральному государственному унитарному предприятию «Горно-химический комбинат», ИНН 2452000401, адрес: </w:t>
      </w:r>
      <w:r>
        <w:rPr>
          <w:rFonts w:eastAsia="Calibri" w:cs="" w:cstheme="minorBidi" w:eastAsiaTheme="minorHAnsi"/>
          <w:color w:val="000000"/>
          <w:kern w:val="0"/>
          <w:sz w:val="24"/>
          <w:szCs w:val="24"/>
          <w:shd w:fill="auto" w:val="clear"/>
          <w:lang w:val="ru-RU" w:eastAsia="en-US" w:bidi="ar-SA"/>
        </w:rPr>
        <w:t>662</w:t>
      </w:r>
      <w:r>
        <w:rPr>
          <w:rFonts w:eastAsia="Calibri" w:cs="" w:cstheme="minorBidi" w:eastAsiaTheme="minorHAnsi"/>
          <w:sz w:val="24"/>
          <w:szCs w:val="24"/>
          <w:shd w:fill="auto" w:val="clear"/>
        </w:rPr>
        <w:t>972</w:t>
      </w:r>
      <w:r>
        <w:rPr>
          <w:sz w:val="24"/>
          <w:szCs w:val="24"/>
          <w:shd w:fill="auto" w:val="clear"/>
        </w:rPr>
        <w:t>,</w:t>
      </w:r>
      <w:r>
        <w:rPr>
          <w:sz w:val="24"/>
          <w:szCs w:val="24"/>
        </w:rPr>
        <w:t xml:space="preserve"> Красноярский край, ЗАТО Железногорск, г. Железногорск, ул. Ленина, дом 53 (далее ФГУП «ГХК»)</w:t>
      </w:r>
    </w:p>
    <w:p>
      <w:pPr>
        <w:pStyle w:val="Style16"/>
        <w:widowControl/>
        <w:suppressAutoHyphens w:val="true"/>
        <w:bidi w:val="0"/>
        <w:spacing w:lineRule="auto" w:line="276" w:before="0" w:after="0"/>
        <w:ind w:left="0" w:right="0" w:firstLine="680"/>
        <w:contextualSpacing/>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моих персональных данных, относящихся исключительно к перечисленным ниже категориям персональных данных: фамилия; имя; отчество; год, месяц, дата рождения; адрес места жительства (регистрации), мобильный телефон; адрес электронной почты.</w:t>
      </w:r>
    </w:p>
    <w:p>
      <w:pPr>
        <w:pStyle w:val="Style16"/>
        <w:widowControl/>
        <w:suppressAutoHyphens w:val="true"/>
        <w:bidi w:val="0"/>
        <w:spacing w:lineRule="auto" w:line="276" w:before="0" w:after="0"/>
        <w:ind w:left="0" w:right="0" w:firstLine="680"/>
        <w:contextualSpacing/>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 xml:space="preserve">Я даю согласие Администрации, ФГУП «ГХК» на использование моих персональных данных в целях проведения общественных обсуждений, подготовки протокола общественных обсуждений объекта государственной экологической экспертизы: «Материалы </w:t>
      </w:r>
      <w:r>
        <w:rPr>
          <w:rFonts w:eastAsia="Calibri" w:cs="Times New Roman" w:eastAsiaTheme="minorHAnsi"/>
          <w:b w:val="false"/>
          <w:i w:val="false"/>
          <w:caps w:val="false"/>
          <w:smallCaps w:val="false"/>
          <w:color w:val="auto"/>
          <w:spacing w:val="0"/>
          <w:kern w:val="0"/>
          <w:sz w:val="24"/>
          <w:szCs w:val="28"/>
          <w:lang w:val="ru-RU" w:eastAsia="en-US" w:bidi="ar-SA"/>
        </w:rPr>
        <w:t xml:space="preserve">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 </w:t>
      </w:r>
      <w:r>
        <w:rPr>
          <w:rFonts w:eastAsia="Calibri" w:cs="" w:cstheme="minorBidi" w:eastAsiaTheme="minorHAnsi"/>
          <w:b w:val="false"/>
          <w:i w:val="false"/>
          <w:caps w:val="false"/>
          <w:smallCaps w:val="false"/>
          <w:color w:val="auto"/>
          <w:spacing w:val="0"/>
          <w:kern w:val="0"/>
          <w:sz w:val="24"/>
          <w:szCs w:val="24"/>
          <w:lang w:val="ru-RU" w:eastAsia="en-US" w:bidi="ar-SA"/>
        </w:rPr>
        <w:t>, а также на хранение данных об этом опросе на электронных и бумажных носителях.</w:t>
      </w:r>
    </w:p>
    <w:p>
      <w:pPr>
        <w:pStyle w:val="Style16"/>
        <w:widowControl/>
        <w:suppressAutoHyphens w:val="true"/>
        <w:bidi w:val="0"/>
        <w:spacing w:lineRule="auto" w:line="276" w:before="0" w:after="140"/>
        <w:ind w:left="0" w:right="0" w:firstLine="737"/>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Настоящее согласие предоставляется мной Администрации, ФГУП «ГХК»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pPr>
        <w:pStyle w:val="Style16"/>
        <w:widowControl/>
        <w:suppressAutoHyphens w:val="true"/>
        <w:bidi w:val="0"/>
        <w:spacing w:lineRule="auto" w:line="276" w:before="0" w:after="140"/>
        <w:ind w:left="0" w:right="0" w:firstLine="737"/>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Я проинформирован, что Администрация, ФГУП «ГХК» гарантируют обработку моих персональных данных в соответствии с действующим законодательством Российской Федерации:</w:t>
      </w:r>
    </w:p>
    <w:p>
      <w:pPr>
        <w:pStyle w:val="Style16"/>
        <w:widowControl/>
        <w:ind w:left="0" w:right="0" w:hanging="0"/>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неавтоматизированным способом___</w:t>
      </w:r>
    </w:p>
    <w:p>
      <w:pPr>
        <w:pStyle w:val="Style16"/>
        <w:widowControl/>
        <w:ind w:left="0" w:right="0" w:hanging="0"/>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автоматизированным способом____</w:t>
      </w:r>
    </w:p>
    <w:p>
      <w:pPr>
        <w:pStyle w:val="Style16"/>
        <w:widowControl/>
        <w:ind w:left="0" w:right="0" w:hanging="0"/>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Данное согласие вступает в силу со дня подписания и действует до подачи письменного заявления об отзыве согласия, в течение срока хранения протокола общественных обсуждений, установленного для хранения официальных документов.</w:t>
      </w:r>
    </w:p>
    <w:p>
      <w:pPr>
        <w:pStyle w:val="Style16"/>
        <w:widowControl/>
        <w:ind w:left="0" w:right="0" w:hanging="0"/>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Я подтверждаю, что, давая такое согласие, я действую по собственной воле и в своих интересах.</w:t>
      </w:r>
    </w:p>
    <w:p>
      <w:pPr>
        <w:pStyle w:val="Style16"/>
        <w:widowControl/>
        <w:ind w:left="0" w:right="0" w:hanging="0"/>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Условием прекращения обработки персональных данных является получение Администрацией, ФГУП «ГХК» моего письменного заявления об отзыве согласия на обработку моих персональных данных. Я также даю согласие на получение от Администрации, ФГУП «ГХК» информационных сообщений на адрес электронной почты и на мобильный телефон.</w:t>
      </w:r>
    </w:p>
    <w:p>
      <w:pPr>
        <w:pStyle w:val="Normal"/>
        <w:spacing w:before="0" w:after="0"/>
        <w:contextualSpacing/>
        <w:jc w:val="both"/>
        <w:rPr>
          <w:sz w:val="26"/>
          <w:szCs w:val="26"/>
        </w:rPr>
      </w:pPr>
      <w:r>
        <w:rPr>
          <w:sz w:val="26"/>
          <w:szCs w:val="26"/>
        </w:rPr>
      </w:r>
    </w:p>
    <w:p>
      <w:pPr>
        <w:pStyle w:val="Normal"/>
        <w:spacing w:before="0" w:after="0"/>
        <w:ind w:hanging="0"/>
        <w:contextualSpacing/>
        <w:jc w:val="both"/>
        <w:rPr>
          <w:sz w:val="26"/>
          <w:szCs w:val="26"/>
        </w:rPr>
      </w:pPr>
      <w:r>
        <w:rPr>
          <w:sz w:val="26"/>
          <w:szCs w:val="26"/>
        </w:rPr>
      </w:r>
    </w:p>
    <w:p>
      <w:pPr>
        <w:pStyle w:val="Normal"/>
        <w:spacing w:before="0" w:after="0"/>
        <w:ind w:hanging="0"/>
        <w:contextualSpacing/>
        <w:jc w:val="both"/>
        <w:rPr>
          <w:sz w:val="26"/>
          <w:szCs w:val="26"/>
        </w:rPr>
      </w:pPr>
      <w:r>
        <w:rPr>
          <w:sz w:val="26"/>
          <w:szCs w:val="26"/>
        </w:rPr>
        <w:t>_</w:t>
      </w:r>
      <w:r>
        <w:rPr>
          <w:sz w:val="24"/>
          <w:szCs w:val="24"/>
        </w:rPr>
        <w:t xml:space="preserve">_______________ </w:t>
        <w:tab/>
        <w:tab/>
        <w:tab/>
        <w:tab/>
        <w:tab/>
        <w:t xml:space="preserve">        ______________________________ </w:t>
      </w:r>
    </w:p>
    <w:p>
      <w:pPr>
        <w:pStyle w:val="Normal"/>
        <w:spacing w:before="0" w:after="0"/>
        <w:ind w:hanging="0"/>
        <w:contextualSpacing/>
        <w:jc w:val="both"/>
        <w:rPr>
          <w:sz w:val="24"/>
          <w:szCs w:val="24"/>
        </w:rPr>
      </w:pPr>
      <w:r>
        <w:rPr>
          <w:sz w:val="24"/>
          <w:szCs w:val="24"/>
        </w:rPr>
        <w:t xml:space="preserve">           </w:t>
      </w:r>
      <w:r>
        <w:rPr>
          <w:i/>
          <w:sz w:val="24"/>
          <w:szCs w:val="24"/>
        </w:rPr>
        <w:t>(дата)</w:t>
        <w:tab/>
        <w:tab/>
        <w:tab/>
        <w:tab/>
        <w:tab/>
        <w:tab/>
        <w:tab/>
        <w:t xml:space="preserve">  (подпись с расшифровкой ФИО)</w:t>
      </w:r>
    </w:p>
    <w:sectPr>
      <w:type w:val="nextPage"/>
      <w:pgSz w:w="11906" w:h="16838"/>
      <w:pgMar w:left="851" w:right="566" w:gutter="0" w:header="0" w:top="284" w:footer="0" w:bottom="42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319b"/>
    <w:pPr>
      <w:widowControl/>
      <w:suppressAutoHyphens w:val="true"/>
      <w:bidi w:val="0"/>
      <w:spacing w:lineRule="auto" w:line="240" w:before="0" w:after="0"/>
      <w:ind w:firstLine="709"/>
      <w:jc w:val="both"/>
    </w:pPr>
    <w:rPr>
      <w:rFonts w:ascii="Times New Roman" w:hAnsi="Times New Roman" w:eastAsia="Calibri" w:cs="" w:cstheme="minorBidi" w:eastAsiaTheme="minorHAnsi"/>
      <w:color w:val="auto"/>
      <w:kern w:val="0"/>
      <w:sz w:val="24"/>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документа Знак"/>
    <w:basedOn w:val="DefaultParagraphFont"/>
    <w:qFormat/>
    <w:rsid w:val="00b331b1"/>
    <w:rPr>
      <w:rFonts w:ascii="Times New Roman" w:hAnsi="Times New Roman"/>
      <w:sz w:val="28"/>
      <w:szCs w:val="24"/>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customStyle="1">
    <w:name w:val="Текст документа"/>
    <w:basedOn w:val="Normal"/>
    <w:qFormat/>
    <w:rsid w:val="00b331b1"/>
    <w:pPr/>
    <w:rPr>
      <w:sz w:val="28"/>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LibreOffice/7.3.6.2$Linux_X86_64 LibreOffice_project/30$Build-2</Application>
  <AppVersion>15.0000</AppVersion>
  <Pages>1</Pages>
  <Words>356</Words>
  <Characters>2785</Characters>
  <CharactersWithSpaces>3157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2022-06-30T11:39:00Z</dcterms:created>
  <dc:creator>Ощепков Андрей Владимирович</dc:creator>
  <dc:description/>
  <dc:language>ru-RU</dc:language>
  <cp:lastModifiedBy/>
  <cp:lastPrinted>2023-07-18T15:56:23Z</cp:lastPrinted>
  <dcterms:modified xsi:type="dcterms:W3CDTF">2024-06-17T12:36:45Z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